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 xml:space="preserve">Бензин А-95, </w:t>
      </w:r>
      <w:r w:rsidRPr="0096738D">
        <w:rPr>
          <w:bCs/>
          <w:i/>
          <w:color w:val="000000"/>
          <w:sz w:val="22"/>
          <w:szCs w:val="22"/>
          <w:u w:val="single"/>
          <w:lang w:eastAsia="ar-SA"/>
        </w:rPr>
        <w:t>дизельне паливо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180F9D" w:rsidRPr="00DC53BD" w:rsidRDefault="00180F9D" w:rsidP="00DC53BD">
      <w:pPr>
        <w:pStyle w:val="a3"/>
        <w:numPr>
          <w:ilvl w:val="0"/>
          <w:numId w:val="46"/>
        </w:numPr>
        <w:rPr>
          <w:i/>
        </w:rPr>
      </w:pPr>
      <w:r w:rsidRPr="00DC6657">
        <w:rPr>
          <w:b/>
        </w:rPr>
        <w:t>Ід</w:t>
      </w:r>
      <w:r w:rsidRPr="00DC53BD">
        <w:rPr>
          <w:b/>
        </w:rPr>
        <w:t>ентифікатор процедури закупівлі:</w:t>
      </w:r>
      <w:r w:rsidRPr="00DC53BD">
        <w:t xml:space="preserve"> </w:t>
      </w:r>
      <w:r w:rsidR="00DC53BD" w:rsidRPr="00DC53BD">
        <w:rPr>
          <w:i/>
        </w:rPr>
        <w:t>UA-2025-12-05-016479-a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DC6657">
        <w:rPr>
          <w:b/>
        </w:rPr>
        <w:t xml:space="preserve">Обґрунтування розміру бюджетного призначення: </w:t>
      </w:r>
      <w:r w:rsidRPr="00DC6657">
        <w:rPr>
          <w:i/>
        </w:rPr>
        <w:t>Розмір бюджетного призначення, визначений відповідно до планового розрахунку на КЕКВ 2210 до кошторису на 2025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>
        <w:rPr>
          <w:i/>
        </w:rPr>
        <w:t>119 180,00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>
        <w:rPr>
          <w:b/>
        </w:rPr>
        <w:t>1180 л</w:t>
      </w:r>
      <w:r w:rsidRPr="007651FC">
        <w:rPr>
          <w:b/>
        </w:rPr>
        <w:t>.</w:t>
      </w:r>
      <w:r>
        <w:rPr>
          <w:b/>
        </w:rPr>
        <w:t>, дизельне паливо – 840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9B2D-2506-4060-9381-EC82DA32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cp:lastPrinted>2025-12-05T14:18:00Z</cp:lastPrinted>
  <dcterms:created xsi:type="dcterms:W3CDTF">2024-09-09T05:06:00Z</dcterms:created>
  <dcterms:modified xsi:type="dcterms:W3CDTF">2025-12-05T14:19:00Z</dcterms:modified>
</cp:coreProperties>
</file>