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F22" w:rsidRPr="00890F22" w:rsidRDefault="00E60665" w:rsidP="00CB259D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CB259D" w:rsidRPr="00CB259D">
        <w:rPr>
          <w:rFonts w:cs="Arial"/>
          <w:i/>
          <w:color w:val="000000"/>
          <w:u w:val="single"/>
          <w:lang w:eastAsia="ar-SA"/>
        </w:rPr>
        <w:t>Сардини обсмажені, в томатному соусі 230 г, сардини натуральні в олії 230 г, шпроти в олії 150 г</w:t>
      </w:r>
      <w:r w:rsidR="002C511D" w:rsidRPr="002C511D">
        <w:rPr>
          <w:rFonts w:cs="Arial"/>
          <w:i/>
          <w:color w:val="000000"/>
          <w:u w:val="single"/>
          <w:lang w:eastAsia="ar-SA"/>
        </w:rPr>
        <w:t>,</w:t>
      </w:r>
      <w:r w:rsidR="00890F22" w:rsidRPr="00890F22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1524000-2 Рибні консерви та інші рибні страви і пресерви</w:t>
      </w:r>
    </w:p>
    <w:p w:rsidR="00E60665" w:rsidRPr="00EF6D9A" w:rsidRDefault="00E60665" w:rsidP="00EF6D9A">
      <w:pPr>
        <w:pStyle w:val="a3"/>
        <w:numPr>
          <w:ilvl w:val="0"/>
          <w:numId w:val="43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90F22">
        <w:rPr>
          <w:b/>
        </w:rPr>
        <w:t xml:space="preserve">Вид процедури закупівлі: </w:t>
      </w:r>
      <w:r w:rsidR="00EF6D9A" w:rsidRPr="00EF6D9A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EF6D9A" w:rsidRPr="00EF6D9A">
        <w:rPr>
          <w:b/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EF6D9A" w:rsidRPr="00EF6D9A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A02C3A" w:rsidRPr="006E3547" w:rsidRDefault="00E60665" w:rsidP="006E3547">
      <w:pPr>
        <w:pStyle w:val="a3"/>
        <w:numPr>
          <w:ilvl w:val="0"/>
          <w:numId w:val="43"/>
        </w:numPr>
        <w:rPr>
          <w:i/>
        </w:rPr>
      </w:pPr>
      <w:r w:rsidRPr="006E3547">
        <w:rPr>
          <w:b/>
        </w:rPr>
        <w:t>Ідентифікатор процедури закупівлі:</w:t>
      </w:r>
      <w:r w:rsidR="002B4E5D" w:rsidRPr="006E3547">
        <w:t xml:space="preserve"> </w:t>
      </w:r>
      <w:r w:rsidR="006E3547" w:rsidRPr="006E3547">
        <w:rPr>
          <w:i/>
        </w:rPr>
        <w:t>UA-2025-10-03-001708-a</w:t>
      </w:r>
    </w:p>
    <w:p w:rsidR="00E60665" w:rsidRPr="00A02C3A" w:rsidRDefault="00E60665" w:rsidP="00A02C3A">
      <w:pPr>
        <w:pStyle w:val="a3"/>
        <w:numPr>
          <w:ilvl w:val="0"/>
          <w:numId w:val="43"/>
        </w:numPr>
        <w:rPr>
          <w:i/>
        </w:rPr>
      </w:pPr>
      <w:r w:rsidRPr="00A02C3A">
        <w:rPr>
          <w:b/>
        </w:rPr>
        <w:t xml:space="preserve">Обґрунтування розміру бюджетного призначення: </w:t>
      </w:r>
      <w:r w:rsidRPr="00A02C3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740F8A" w:rsidRPr="00A02C3A">
        <w:rPr>
          <w:i/>
        </w:rPr>
        <w:t>5</w:t>
      </w:r>
      <w:r w:rsidRPr="00A02C3A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6E3547">
        <w:rPr>
          <w:i/>
        </w:rPr>
        <w:t>125 604</w:t>
      </w:r>
      <w:bookmarkStart w:id="0" w:name="_GoBack"/>
      <w:bookmarkEnd w:id="0"/>
      <w:r w:rsidR="00740F8A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</w:t>
      </w:r>
      <w:r w:rsidR="00412F69">
        <w:t xml:space="preserve">ільського господарства України </w:t>
      </w:r>
      <w:r w:rsidRPr="00B22ECB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740F8A" w:rsidRPr="00740F8A">
        <w:t xml:space="preserve">наявних/планових </w:t>
      </w:r>
      <w:r w:rsidRPr="00B22ECB">
        <w:t>потреб замовника на 202</w:t>
      </w:r>
      <w:r w:rsidR="00740F8A">
        <w:t>5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51FC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11D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2F69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5F671B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547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F8A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90F22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593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2C3A"/>
    <w:rsid w:val="00A05982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2375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259D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4B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6D9A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7B68-6DE2-4027-AC87-BDF15306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86</cp:revision>
  <cp:lastPrinted>2025-08-25T10:21:00Z</cp:lastPrinted>
  <dcterms:created xsi:type="dcterms:W3CDTF">2023-05-24T08:57:00Z</dcterms:created>
  <dcterms:modified xsi:type="dcterms:W3CDTF">2025-10-03T07:04:00Z</dcterms:modified>
</cp:coreProperties>
</file>