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3A" w:rsidRPr="003F2B7D" w:rsidRDefault="003D473A" w:rsidP="003D473A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3D473A" w:rsidRPr="003F2B7D" w:rsidRDefault="003D473A" w:rsidP="003D473A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473A" w:rsidRPr="003F2B7D" w:rsidRDefault="003D473A" w:rsidP="003D473A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473A" w:rsidRPr="003F2B7D" w:rsidRDefault="003D473A" w:rsidP="003D473A">
      <w:pPr>
        <w:pStyle w:val="a3"/>
        <w:numPr>
          <w:ilvl w:val="1"/>
          <w:numId w:val="2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473A" w:rsidRPr="003F2B7D" w:rsidRDefault="003D473A" w:rsidP="00F6565F">
      <w:pPr>
        <w:pStyle w:val="a3"/>
        <w:numPr>
          <w:ilvl w:val="0"/>
          <w:numId w:val="22"/>
        </w:numPr>
        <w:ind w:left="0" w:firstLine="360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F6565F" w:rsidRPr="00F6565F">
        <w:rPr>
          <w:i/>
          <w:sz w:val="23"/>
          <w:szCs w:val="23"/>
        </w:rPr>
        <w:t>Смалець свинячий вищого сорту, сало свиняче, охолоджене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15410000-5 Сирі олії та тваринні і рослинні жири.</w:t>
      </w:r>
    </w:p>
    <w:p w:rsidR="00255672" w:rsidRPr="00255672" w:rsidRDefault="003D473A" w:rsidP="00255672">
      <w:pPr>
        <w:pStyle w:val="a3"/>
        <w:numPr>
          <w:ilvl w:val="0"/>
          <w:numId w:val="2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55672">
        <w:rPr>
          <w:b/>
        </w:rPr>
        <w:t xml:space="preserve">Вид процедури закупівлі: </w:t>
      </w:r>
      <w:r w:rsidR="00255672" w:rsidRPr="00255672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342CCD" w:rsidRDefault="003D473A" w:rsidP="00342CCD">
      <w:pPr>
        <w:pStyle w:val="a3"/>
        <w:numPr>
          <w:ilvl w:val="0"/>
          <w:numId w:val="22"/>
        </w:numPr>
        <w:rPr>
          <w:i/>
        </w:rPr>
      </w:pPr>
      <w:r w:rsidRPr="00342CCD">
        <w:rPr>
          <w:b/>
        </w:rPr>
        <w:t>Ідентифікатор процедури закупівлі:</w:t>
      </w:r>
      <w:r w:rsidR="00D8421A" w:rsidRPr="00D8421A">
        <w:t xml:space="preserve"> </w:t>
      </w:r>
      <w:r w:rsidR="00342CCD" w:rsidRPr="00342CCD">
        <w:rPr>
          <w:i/>
        </w:rPr>
        <w:t>UA-2026-01-26-010021-a</w:t>
      </w:r>
    </w:p>
    <w:p w:rsidR="003D473A" w:rsidRPr="00342CCD" w:rsidRDefault="003D473A" w:rsidP="00342CCD">
      <w:pPr>
        <w:pStyle w:val="a3"/>
        <w:numPr>
          <w:ilvl w:val="0"/>
          <w:numId w:val="22"/>
        </w:numPr>
        <w:rPr>
          <w:i/>
        </w:rPr>
      </w:pPr>
      <w:bookmarkStart w:id="0" w:name="_GoBack"/>
      <w:bookmarkEnd w:id="0"/>
      <w:r w:rsidRPr="00342CCD">
        <w:rPr>
          <w:b/>
        </w:rPr>
        <w:t xml:space="preserve">Обґрунтування розміру бюджетного призначення: </w:t>
      </w:r>
      <w:r w:rsidRPr="00342CC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55672" w:rsidRPr="00342CCD">
        <w:rPr>
          <w:i/>
        </w:rPr>
        <w:t>6</w:t>
      </w:r>
      <w:r w:rsidRPr="00342CCD">
        <w:rPr>
          <w:i/>
        </w:rPr>
        <w:t xml:space="preserve"> рік.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55672">
        <w:rPr>
          <w:i/>
        </w:rPr>
        <w:t>153 720</w:t>
      </w:r>
      <w:r w:rsidRPr="003F2B7D">
        <w:rPr>
          <w:i/>
        </w:rPr>
        <w:t>,00 грн. з ПДВ.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473A" w:rsidRPr="003F2B7D" w:rsidRDefault="003D473A" w:rsidP="003D473A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3D473A" w:rsidRPr="003F2B7D" w:rsidRDefault="003D473A" w:rsidP="003D473A">
      <w:pPr>
        <w:pStyle w:val="a3"/>
        <w:numPr>
          <w:ilvl w:val="0"/>
          <w:numId w:val="2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3D473A" w:rsidRDefault="003D473A" w:rsidP="001C6A86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080045">
        <w:t>наявних/планових</w:t>
      </w:r>
      <w:r w:rsidRPr="003F2B7D">
        <w:t xml:space="preserve"> потреб замовника на 202</w:t>
      </w:r>
      <w:r w:rsidR="00255672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3D473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0045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6A86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5672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CC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5B2E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56C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3F0E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2E2D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421A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65F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2026-01-26T11:54:00Z</dcterms:modified>
</cp:coreProperties>
</file>