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AA5552" w:rsidRDefault="00922429" w:rsidP="00922429">
      <w:pPr>
        <w:spacing w:after="200" w:line="276" w:lineRule="auto"/>
        <w:jc w:val="center"/>
        <w:rPr>
          <w:b/>
          <w:caps/>
        </w:rPr>
      </w:pPr>
      <w:r w:rsidRPr="00AA5552">
        <w:rPr>
          <w:b/>
          <w:caps/>
        </w:rPr>
        <w:t>Обґрунтування</w:t>
      </w:r>
    </w:p>
    <w:p w:rsidR="00922429" w:rsidRPr="00AA5552" w:rsidRDefault="00922429" w:rsidP="00922429">
      <w:pPr>
        <w:jc w:val="center"/>
        <w:rPr>
          <w:sz w:val="22"/>
          <w:szCs w:val="22"/>
        </w:rPr>
      </w:pPr>
      <w:r w:rsidRPr="00AA5552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AA5552" w:rsidRDefault="00922429" w:rsidP="00922429">
      <w:pPr>
        <w:spacing w:after="120"/>
        <w:jc w:val="center"/>
        <w:rPr>
          <w:i/>
          <w:sz w:val="18"/>
          <w:szCs w:val="18"/>
        </w:rPr>
      </w:pPr>
      <w:r w:rsidRPr="00AA5552">
        <w:rPr>
          <w:i/>
          <w:sz w:val="18"/>
          <w:szCs w:val="18"/>
        </w:rPr>
        <w:t>(відповідно до пункту 4</w:t>
      </w:r>
      <w:r w:rsidRPr="00AA5552">
        <w:rPr>
          <w:i/>
          <w:sz w:val="18"/>
          <w:szCs w:val="18"/>
          <w:vertAlign w:val="superscript"/>
        </w:rPr>
        <w:t>1</w:t>
      </w:r>
      <w:r w:rsidRPr="00AA5552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AA5552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>Адреса:</w:t>
      </w:r>
      <w:r w:rsidRPr="00AA5552">
        <w:t xml:space="preserve">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40349B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922429" w:rsidRPr="00AA5552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AA5552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AA5552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AA5552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</w:t>
      </w:r>
      <w:r w:rsidRPr="00AA5552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A5552">
        <w:rPr>
          <w:b/>
        </w:rPr>
        <w:t xml:space="preserve">Вид процедури закупівлі: </w:t>
      </w:r>
      <w:r w:rsidR="00732D94" w:rsidRPr="00AA555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13996" w:rsidRDefault="00922429" w:rsidP="00213996">
      <w:pPr>
        <w:pStyle w:val="a3"/>
        <w:numPr>
          <w:ilvl w:val="0"/>
          <w:numId w:val="41"/>
        </w:numPr>
        <w:rPr>
          <w:i/>
        </w:rPr>
      </w:pPr>
      <w:r w:rsidRPr="00213996">
        <w:rPr>
          <w:b/>
        </w:rPr>
        <w:t>Ідентифікатор процедури закупівлі:</w:t>
      </w:r>
      <w:r w:rsidRPr="00213996">
        <w:rPr>
          <w:i/>
        </w:rPr>
        <w:t xml:space="preserve"> </w:t>
      </w:r>
      <w:r w:rsidR="00213996" w:rsidRPr="00213996">
        <w:rPr>
          <w:i/>
        </w:rPr>
        <w:t xml:space="preserve">UA-2026-05-18-003947-a </w:t>
      </w:r>
    </w:p>
    <w:p w:rsidR="00922429" w:rsidRPr="00213996" w:rsidRDefault="00922429" w:rsidP="00213996">
      <w:pPr>
        <w:pStyle w:val="a3"/>
        <w:numPr>
          <w:ilvl w:val="0"/>
          <w:numId w:val="41"/>
        </w:numPr>
        <w:rPr>
          <w:i/>
        </w:rPr>
      </w:pPr>
      <w:bookmarkStart w:id="0" w:name="_GoBack"/>
      <w:bookmarkEnd w:id="0"/>
      <w:r w:rsidRPr="00213996">
        <w:rPr>
          <w:b/>
        </w:rPr>
        <w:t xml:space="preserve">Обґрунтування розміру бюджетного призначення: </w:t>
      </w:r>
      <w:r w:rsidRPr="00213996">
        <w:rPr>
          <w:i/>
        </w:rPr>
        <w:t>Розмір бюджетного призначення, визначений відповідно до планового розрахунку на КЕКВ 2275 до кошторису на 202</w:t>
      </w:r>
      <w:r w:rsidR="0017442C" w:rsidRPr="00213996">
        <w:rPr>
          <w:i/>
        </w:rPr>
        <w:t>6</w:t>
      </w:r>
      <w:r w:rsidRPr="00213996">
        <w:rPr>
          <w:i/>
        </w:rPr>
        <w:t xml:space="preserve"> рік.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 xml:space="preserve">Очікувана вартість предмета закупівлі: </w:t>
      </w:r>
      <w:r w:rsidR="0040349B" w:rsidRPr="009064C5">
        <w:rPr>
          <w:i/>
        </w:rPr>
        <w:t>304</w:t>
      </w:r>
      <w:r w:rsidR="00C86C9E" w:rsidRPr="009064C5">
        <w:rPr>
          <w:i/>
        </w:rPr>
        <w:t xml:space="preserve"> </w:t>
      </w:r>
      <w:r w:rsidR="0040349B" w:rsidRPr="009064C5">
        <w:rPr>
          <w:i/>
        </w:rPr>
        <w:t>5</w:t>
      </w:r>
      <w:r w:rsidR="00C86C9E" w:rsidRPr="009064C5">
        <w:rPr>
          <w:i/>
        </w:rPr>
        <w:t>00</w:t>
      </w:r>
      <w:r w:rsidR="00631E28" w:rsidRPr="009064C5">
        <w:rPr>
          <w:i/>
        </w:rPr>
        <w:t>,</w:t>
      </w:r>
      <w:r w:rsidR="003F5804" w:rsidRPr="009064C5">
        <w:rPr>
          <w:i/>
        </w:rPr>
        <w:t>0</w:t>
      </w:r>
      <w:r w:rsidR="00631E28" w:rsidRPr="009064C5">
        <w:rPr>
          <w:i/>
        </w:rPr>
        <w:t>0</w:t>
      </w:r>
      <w:r w:rsidRPr="009064C5">
        <w:rPr>
          <w:i/>
        </w:rPr>
        <w:t xml:space="preserve"> г</w:t>
      </w:r>
      <w:r w:rsidRPr="00AA5552">
        <w:rPr>
          <w:i/>
        </w:rPr>
        <w:t>рн. з ПДВ.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очікуваної вартості предмета закупівлі:</w:t>
      </w:r>
    </w:p>
    <w:p w:rsidR="00922429" w:rsidRPr="00AA5552" w:rsidRDefault="00922429" w:rsidP="00922429">
      <w:pPr>
        <w:ind w:firstLine="360"/>
        <w:jc w:val="both"/>
      </w:pPr>
      <w:r w:rsidRPr="00AA5552">
        <w:t>Визначення очікуваної вартості  зроблено  методом порівняння ринкових цін</w:t>
      </w:r>
      <w:r w:rsidRPr="00AA5552">
        <w:rPr>
          <w:color w:val="000000"/>
          <w:sz w:val="20"/>
          <w:szCs w:val="20"/>
        </w:rPr>
        <w:t xml:space="preserve"> </w:t>
      </w:r>
      <w:r w:rsidRPr="00AA5552">
        <w:t>відповідно до наказу Міністерства розвитку економіки, торгівлі та с</w:t>
      </w:r>
      <w:r w:rsidR="00631E28" w:rsidRPr="00AA5552">
        <w:t xml:space="preserve">ільського господарства України </w:t>
      </w:r>
      <w:r w:rsidRPr="00AA5552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AA5552">
        <w:rPr>
          <w:lang w:eastAsia="ru-RU"/>
        </w:rPr>
        <w:t xml:space="preserve"> (на сайтах постачальників</w:t>
      </w:r>
      <w:r w:rsidRPr="00AA5552">
        <w:t>, в електронній системі закупівель "</w:t>
      </w:r>
      <w:proofErr w:type="spellStart"/>
      <w:r w:rsidRPr="00AA5552">
        <w:t>Prozorro</w:t>
      </w:r>
      <w:proofErr w:type="spellEnd"/>
      <w:r w:rsidRPr="00AA5552">
        <w:t>" тощо) та шляхом ринкових консультацій на дату проведення закупівлі. 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ind w:left="0" w:firstLine="360"/>
        <w:jc w:val="both"/>
      </w:pPr>
      <w:r w:rsidRPr="00AA5552">
        <w:rPr>
          <w:b/>
        </w:rPr>
        <w:t xml:space="preserve">Обґрунтування обсягів закупівлі: </w:t>
      </w:r>
      <w:r w:rsidRPr="00AA5552">
        <w:t>Обсяги закупівлі розраховано відповідно до наказу Державного комітету України з енергозбереження № 46 від 07.05.2001</w:t>
      </w:r>
      <w:r w:rsidRPr="00AA5552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AA5552">
        <w:t>«Про затвердження Міжгалузевих норм витрат палива для опалювальних котлів, які експлуатуються в Україні» норм витрат палива для опалювальних котлів, які експлуатуються в Україні, на підставі аналізу використання даного товару у минулих періодах та обсягу фінансування.</w:t>
      </w:r>
    </w:p>
    <w:p w:rsidR="00922429" w:rsidRPr="00AA5552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AA5552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AA5552">
        <w:t>Технічні та якісні характеристики товару за предметом закупівлі визначені з урахуванням наявних</w:t>
      </w:r>
      <w:r w:rsidR="003F4F4C" w:rsidRPr="00AA5552">
        <w:t>/планових</w:t>
      </w:r>
      <w:r w:rsidRPr="00AA5552">
        <w:t xml:space="preserve"> потреб замовника на 202</w:t>
      </w:r>
      <w:r w:rsidR="0017442C">
        <w:t>6</w:t>
      </w:r>
      <w:r w:rsidRPr="00AA5552">
        <w:t>р. та у відповідності з базовими вимогами,</w:t>
      </w:r>
      <w:r w:rsidRPr="00AA5552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AA5552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6A6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6478"/>
    <w:rsid w:val="0016771C"/>
    <w:rsid w:val="00167C10"/>
    <w:rsid w:val="00170AEB"/>
    <w:rsid w:val="001724DF"/>
    <w:rsid w:val="0017442C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996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4F4C"/>
    <w:rsid w:val="003F5804"/>
    <w:rsid w:val="003F7C56"/>
    <w:rsid w:val="00402EBA"/>
    <w:rsid w:val="0040349B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1E28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2D94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4C5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A5552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86C9E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12D2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A7F2-5EBD-4974-9EC6-7954A617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91</cp:revision>
  <cp:lastPrinted>2025-10-16T08:25:00Z</cp:lastPrinted>
  <dcterms:created xsi:type="dcterms:W3CDTF">2023-05-24T08:57:00Z</dcterms:created>
  <dcterms:modified xsi:type="dcterms:W3CDTF">2026-05-19T10:27:00Z</dcterms:modified>
</cp:coreProperties>
</file>