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65" w:rsidRPr="003F2B7D" w:rsidRDefault="00E60665" w:rsidP="00E60665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E60665" w:rsidRPr="003F2B7D" w:rsidRDefault="00E60665" w:rsidP="00E60665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60665" w:rsidRPr="003F2B7D" w:rsidRDefault="00E60665" w:rsidP="00E60665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216E2A" w:rsidRDefault="00E60665" w:rsidP="00383CC6">
      <w:pPr>
        <w:pStyle w:val="a3"/>
        <w:numPr>
          <w:ilvl w:val="0"/>
          <w:numId w:val="43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216E2A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383CC6" w:rsidRPr="00383CC6">
        <w:rPr>
          <w:bCs/>
          <w:i/>
          <w:color w:val="000000"/>
          <w:sz w:val="22"/>
          <w:szCs w:val="22"/>
          <w:u w:val="single"/>
          <w:lang w:eastAsia="ar-SA"/>
        </w:rPr>
        <w:t xml:space="preserve">Ковбаса варена, вищого ґатунку; </w:t>
      </w:r>
      <w:r w:rsidR="00383CC6" w:rsidRPr="00F95239">
        <w:rPr>
          <w:bCs/>
          <w:i/>
          <w:color w:val="000000"/>
          <w:sz w:val="22"/>
          <w:szCs w:val="22"/>
          <w:u w:val="single"/>
          <w:lang w:eastAsia="ar-SA"/>
        </w:rPr>
        <w:t>с</w:t>
      </w:r>
      <w:r w:rsidR="000F1890" w:rsidRPr="00F95239">
        <w:rPr>
          <w:bCs/>
          <w:i/>
          <w:color w:val="000000"/>
          <w:sz w:val="22"/>
          <w:szCs w:val="22"/>
          <w:u w:val="single"/>
          <w:lang w:eastAsia="ar-SA"/>
        </w:rPr>
        <w:t>ардельк</w:t>
      </w:r>
      <w:r w:rsidR="00F95239" w:rsidRPr="00F95239">
        <w:rPr>
          <w:bCs/>
          <w:i/>
          <w:color w:val="000000"/>
          <w:sz w:val="22"/>
          <w:szCs w:val="22"/>
          <w:u w:val="single"/>
          <w:lang w:eastAsia="ar-SA"/>
        </w:rPr>
        <w:t>и</w:t>
      </w:r>
      <w:r w:rsidR="00383CC6" w:rsidRPr="00383CC6">
        <w:rPr>
          <w:bCs/>
          <w:i/>
          <w:color w:val="000000"/>
          <w:sz w:val="22"/>
          <w:szCs w:val="22"/>
          <w:u w:val="single"/>
          <w:lang w:eastAsia="ar-SA"/>
        </w:rPr>
        <w:t xml:space="preserve">, вищого ґатунку;  ковбаса салямі </w:t>
      </w:r>
      <w:proofErr w:type="spellStart"/>
      <w:r w:rsidR="00383CC6" w:rsidRPr="00383CC6">
        <w:rPr>
          <w:bCs/>
          <w:i/>
          <w:color w:val="000000"/>
          <w:sz w:val="22"/>
          <w:szCs w:val="22"/>
          <w:u w:val="single"/>
          <w:lang w:eastAsia="ar-SA"/>
        </w:rPr>
        <w:t>напівкопчена</w:t>
      </w:r>
      <w:proofErr w:type="spellEnd"/>
      <w:r w:rsidR="00383CC6" w:rsidRPr="00383CC6">
        <w:rPr>
          <w:bCs/>
          <w:i/>
          <w:color w:val="000000"/>
          <w:sz w:val="22"/>
          <w:szCs w:val="22"/>
          <w:u w:val="single"/>
          <w:lang w:eastAsia="ar-SA"/>
        </w:rPr>
        <w:t>, вищого ґатунку; консерви м’ясні стерилізовані «Яловичина тушкована», вищого ґатунку; консерви м’ясні стерилізовані «Свинина тушкована»; код за Єдиним закупівельним словником ДК 021:2015: 15130000-8 М’ясопродукти</w:t>
      </w:r>
      <w:r w:rsidR="00216E2A" w:rsidRPr="00216E2A">
        <w:rPr>
          <w:bCs/>
          <w:i/>
          <w:color w:val="000000"/>
          <w:sz w:val="22"/>
          <w:szCs w:val="22"/>
          <w:u w:val="single"/>
          <w:lang w:eastAsia="ar-SA"/>
        </w:rPr>
        <w:t>,</w:t>
      </w:r>
    </w:p>
    <w:p w:rsidR="00E60665" w:rsidRPr="00216E2A" w:rsidRDefault="00E60665" w:rsidP="00216E2A">
      <w:pPr>
        <w:pStyle w:val="a3"/>
        <w:numPr>
          <w:ilvl w:val="0"/>
          <w:numId w:val="43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216E2A">
        <w:rPr>
          <w:b/>
        </w:rPr>
        <w:t xml:space="preserve">Вид процедури закупівлі: </w:t>
      </w:r>
      <w:r w:rsidRPr="00216E2A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6B086C" w:rsidRDefault="00E60665" w:rsidP="006B086C">
      <w:pPr>
        <w:pStyle w:val="a3"/>
        <w:numPr>
          <w:ilvl w:val="0"/>
          <w:numId w:val="43"/>
        </w:numPr>
        <w:rPr>
          <w:i/>
        </w:rPr>
      </w:pPr>
      <w:r w:rsidRPr="006B086C">
        <w:rPr>
          <w:b/>
        </w:rPr>
        <w:t>Ідентифікатор процедури закупівлі:</w:t>
      </w:r>
      <w:r w:rsidR="002B4E5D" w:rsidRPr="002B4E5D">
        <w:t xml:space="preserve"> </w:t>
      </w:r>
      <w:r w:rsidR="006B086C" w:rsidRPr="006B086C">
        <w:rPr>
          <w:i/>
        </w:rPr>
        <w:t>UA-2025-03-03-006441-a</w:t>
      </w:r>
    </w:p>
    <w:p w:rsidR="00E60665" w:rsidRPr="006B086C" w:rsidRDefault="00E60665" w:rsidP="006B086C">
      <w:pPr>
        <w:pStyle w:val="a3"/>
        <w:numPr>
          <w:ilvl w:val="0"/>
          <w:numId w:val="43"/>
        </w:numPr>
        <w:rPr>
          <w:i/>
        </w:rPr>
      </w:pPr>
      <w:bookmarkStart w:id="0" w:name="_GoBack"/>
      <w:bookmarkEnd w:id="0"/>
      <w:r w:rsidRPr="006B086C">
        <w:rPr>
          <w:b/>
        </w:rPr>
        <w:t xml:space="preserve">Обґрунтування розміру бюджетного призначення: </w:t>
      </w:r>
      <w:r w:rsidRPr="006B086C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E0325C" w:rsidRPr="006B086C">
        <w:rPr>
          <w:i/>
        </w:rPr>
        <w:t>5</w:t>
      </w:r>
      <w:r w:rsidRPr="006B086C">
        <w:rPr>
          <w:i/>
        </w:rPr>
        <w:t xml:space="preserve"> рік.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0F1890">
        <w:rPr>
          <w:i/>
        </w:rPr>
        <w:t>249 050</w:t>
      </w:r>
      <w:r w:rsidR="00B56270" w:rsidRPr="00383CC6">
        <w:rPr>
          <w:i/>
        </w:rPr>
        <w:t>,00</w:t>
      </w:r>
      <w:r w:rsidRPr="00383CC6">
        <w:rPr>
          <w:i/>
        </w:rPr>
        <w:t xml:space="preserve"> грн. з ПДВ.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E60665" w:rsidRPr="003F2B7D" w:rsidRDefault="00E60665" w:rsidP="00E60665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E60665" w:rsidRDefault="00E60665" w:rsidP="00E60665">
      <w:pPr>
        <w:spacing w:after="200" w:line="276" w:lineRule="auto"/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="002B4E5D">
        <w:t>наявних</w:t>
      </w:r>
      <w:r w:rsidR="00E0325C">
        <w:t>/планових</w:t>
      </w:r>
      <w:r w:rsidRPr="003F2B7D">
        <w:t xml:space="preserve"> потреб замовника на 202</w:t>
      </w:r>
      <w:r w:rsidR="00E0325C">
        <w:t>5</w:t>
      </w:r>
      <w:r w:rsidR="00216E2A">
        <w:t xml:space="preserve">р. </w:t>
      </w:r>
      <w:r w:rsidRPr="003F2B7D">
        <w:t>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p w:rsidR="007A61B7" w:rsidRPr="00E60665" w:rsidRDefault="007A61B7" w:rsidP="00E60665"/>
    <w:sectPr w:rsidR="007A61B7" w:rsidRPr="00E6066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1890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16E2A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777C7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72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3CC6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B7822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086C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2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1F86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5239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72DFA-ECB9-4C1D-AC78-A236AA97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79</cp:revision>
  <cp:lastPrinted>2025-03-03T11:57:00Z</cp:lastPrinted>
  <dcterms:created xsi:type="dcterms:W3CDTF">2023-05-24T08:57:00Z</dcterms:created>
  <dcterms:modified xsi:type="dcterms:W3CDTF">2025-03-03T11:57:00Z</dcterms:modified>
</cp:coreProperties>
</file>